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DE2" w:rsidRDefault="00F15DE2" w:rsidP="000F3557">
      <w:pPr>
        <w:ind w:left="360" w:firstLine="425"/>
        <w:jc w:val="center"/>
        <w:rPr>
          <w:b/>
          <w:caps/>
          <w:sz w:val="28"/>
          <w:szCs w:val="28"/>
        </w:rPr>
      </w:pPr>
      <w:r>
        <w:rPr>
          <w:noProof/>
        </w:rPr>
        <w:drawing>
          <wp:inline distT="0" distB="0" distL="0" distR="0" wp14:anchorId="33C39B91" wp14:editId="7233E071">
            <wp:extent cx="571500" cy="571500"/>
            <wp:effectExtent l="0" t="0" r="0" b="0"/>
            <wp:docPr id="1" name="Рисунок 1" descr="Undo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Undo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DE2" w:rsidRDefault="00F15DE2" w:rsidP="000F3557">
      <w:pPr>
        <w:ind w:left="360" w:firstLine="425"/>
        <w:jc w:val="center"/>
        <w:rPr>
          <w:b/>
          <w:caps/>
          <w:sz w:val="28"/>
          <w:szCs w:val="28"/>
        </w:rPr>
      </w:pPr>
    </w:p>
    <w:p w:rsidR="000F3557" w:rsidRPr="0025123E" w:rsidRDefault="000F3557" w:rsidP="000F3557">
      <w:pPr>
        <w:ind w:left="360" w:firstLine="425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ПРАКТИЧЕСКАЯ РАБОТА </w:t>
      </w:r>
      <w:r w:rsidRPr="0025123E">
        <w:rPr>
          <w:b/>
          <w:caps/>
          <w:sz w:val="28"/>
          <w:szCs w:val="28"/>
        </w:rPr>
        <w:t>№4-5</w:t>
      </w:r>
    </w:p>
    <w:p w:rsidR="000F3557" w:rsidRPr="0025123E" w:rsidRDefault="000F3557" w:rsidP="000F3557">
      <w:pPr>
        <w:ind w:left="360" w:firstLine="425"/>
        <w:jc w:val="center"/>
        <w:rPr>
          <w:b/>
          <w:caps/>
          <w:sz w:val="28"/>
          <w:szCs w:val="28"/>
        </w:rPr>
      </w:pPr>
    </w:p>
    <w:p w:rsidR="000F3557" w:rsidRPr="0025123E" w:rsidRDefault="000F3557" w:rsidP="000F3557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</w:rPr>
        <w:t xml:space="preserve">Тема: </w:t>
      </w:r>
      <w:r w:rsidRPr="0025123E">
        <w:rPr>
          <w:sz w:val="28"/>
          <w:szCs w:val="28"/>
          <w:lang w:val="kk-KZ"/>
        </w:rPr>
        <w:t>Разновидности конструкторов, атрибуты и методы доступа к членам классов, перегрузка функий. Преобразования типов. Перегрузка операторов. Использование аппарата дружественных функций (</w:t>
      </w:r>
      <w:r w:rsidRPr="0025123E">
        <w:rPr>
          <w:sz w:val="28"/>
          <w:szCs w:val="28"/>
        </w:rPr>
        <w:t>для С++</w:t>
      </w:r>
      <w:r w:rsidRPr="0025123E">
        <w:rPr>
          <w:sz w:val="28"/>
          <w:szCs w:val="28"/>
          <w:lang w:val="kk-KZ"/>
        </w:rPr>
        <w:t>).</w:t>
      </w:r>
    </w:p>
    <w:p w:rsidR="000F3557" w:rsidRPr="0025123E" w:rsidRDefault="000F3557" w:rsidP="000F3557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  <w:lang w:val="kk-KZ"/>
        </w:rPr>
        <w:t>Цель:</w:t>
      </w:r>
      <w:r w:rsidRPr="0025123E">
        <w:rPr>
          <w:sz w:val="28"/>
          <w:szCs w:val="28"/>
          <w:lang w:val="kk-KZ"/>
        </w:rPr>
        <w:t xml:space="preserve"> </w:t>
      </w:r>
    </w:p>
    <w:p w:rsidR="000F3557" w:rsidRPr="0025123E" w:rsidRDefault="000F3557" w:rsidP="000F3557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познакомиться с дружественными функциями и перегрузкой операторов;</w:t>
      </w:r>
    </w:p>
    <w:p w:rsidR="000F3557" w:rsidRPr="0025123E" w:rsidRDefault="000F3557" w:rsidP="000F3557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научиться создавать программы на С++ с использованием различных видов конструкторов;</w:t>
      </w:r>
    </w:p>
    <w:p w:rsidR="000F3557" w:rsidRDefault="000F3557" w:rsidP="000F3557">
      <w:pPr>
        <w:numPr>
          <w:ilvl w:val="0"/>
          <w:numId w:val="1"/>
        </w:numPr>
        <w:ind w:hanging="540"/>
        <w:jc w:val="both"/>
        <w:rPr>
          <w:sz w:val="28"/>
          <w:szCs w:val="28"/>
        </w:rPr>
      </w:pPr>
      <w:r w:rsidRPr="0025123E">
        <w:rPr>
          <w:sz w:val="28"/>
          <w:szCs w:val="28"/>
          <w:lang w:val="kk-KZ"/>
        </w:rPr>
        <w:t>уметь использовать аппарат дружественных функций в С++</w:t>
      </w:r>
      <w:r w:rsidRPr="0025123E">
        <w:rPr>
          <w:sz w:val="28"/>
          <w:szCs w:val="28"/>
        </w:rPr>
        <w:t>.</w:t>
      </w:r>
    </w:p>
    <w:p w:rsidR="000F3557" w:rsidRDefault="000F3557" w:rsidP="000F3557"/>
    <w:p w:rsidR="000F3557" w:rsidRPr="00A071C9" w:rsidRDefault="000F3557" w:rsidP="000F3557">
      <w:pPr>
        <w:ind w:left="360" w:firstLine="425"/>
        <w:jc w:val="center"/>
        <w:rPr>
          <w:b/>
          <w:sz w:val="28"/>
          <w:szCs w:val="28"/>
        </w:rPr>
      </w:pPr>
      <w:r w:rsidRPr="00A071C9">
        <w:rPr>
          <w:b/>
          <w:sz w:val="28"/>
          <w:szCs w:val="28"/>
        </w:rPr>
        <w:t>План:</w:t>
      </w:r>
    </w:p>
    <w:p w:rsidR="000F3557" w:rsidRPr="00A071C9" w:rsidRDefault="000F3557" w:rsidP="000F3557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1 Организационный момент.</w:t>
      </w:r>
    </w:p>
    <w:p w:rsidR="000F3557" w:rsidRPr="00A071C9" w:rsidRDefault="000F3557" w:rsidP="000F3557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2 Выступление с докладами по заданным темам.</w:t>
      </w:r>
    </w:p>
    <w:p w:rsidR="000F3557" w:rsidRPr="00A071C9" w:rsidRDefault="000F3557" w:rsidP="000F3557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3 Обсуждение докладов.</w:t>
      </w:r>
    </w:p>
    <w:p w:rsidR="000F3557" w:rsidRPr="00A071C9" w:rsidRDefault="000F3557" w:rsidP="000F3557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4 Подведение итогов занятия.</w:t>
      </w:r>
    </w:p>
    <w:p w:rsidR="000F3557" w:rsidRPr="00A071C9" w:rsidRDefault="000F3557" w:rsidP="000F3557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 xml:space="preserve">5 Задание на следующее занятие. </w:t>
      </w:r>
    </w:p>
    <w:p w:rsidR="000F3557" w:rsidRPr="00A071C9" w:rsidRDefault="000F3557" w:rsidP="000F3557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6 Методические рекомендации по подготовке к занятию.</w:t>
      </w:r>
    </w:p>
    <w:p w:rsidR="000F3557" w:rsidRDefault="000F3557" w:rsidP="000F3557">
      <w:pPr>
        <w:ind w:firstLine="425"/>
        <w:jc w:val="center"/>
        <w:rPr>
          <w:b/>
          <w:sz w:val="28"/>
          <w:szCs w:val="28"/>
        </w:rPr>
      </w:pPr>
    </w:p>
    <w:p w:rsidR="000F3557" w:rsidRDefault="000F3557" w:rsidP="000F3557">
      <w:pPr>
        <w:ind w:firstLine="425"/>
        <w:jc w:val="center"/>
        <w:rPr>
          <w:b/>
          <w:sz w:val="28"/>
          <w:szCs w:val="28"/>
        </w:rPr>
      </w:pPr>
      <w:r w:rsidRPr="0025123E">
        <w:rPr>
          <w:b/>
          <w:sz w:val="28"/>
          <w:szCs w:val="28"/>
        </w:rPr>
        <w:t>Практические задания:</w:t>
      </w:r>
    </w:p>
    <w:p w:rsidR="000F3557" w:rsidRDefault="000F3557" w:rsidP="000F3557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</w:p>
    <w:p w:rsidR="000F3557" w:rsidRDefault="000F3557" w:rsidP="000F3557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F2BCC">
        <w:rPr>
          <w:sz w:val="28"/>
          <w:szCs w:val="28"/>
        </w:rPr>
        <w:t>. Создать класс Дата, с конструкторами, деструктором, установить дату, увеличить на 1 день (++), уменьшить на один день, добавить дни +=. Перегрузить инкремент и декремент как постфиксный и префиксный, перегрузить ввод и вывод в поток.</w:t>
      </w:r>
    </w:p>
    <w:p w:rsidR="000F3557" w:rsidRPr="0025123E" w:rsidRDefault="000F3557" w:rsidP="000F3557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5123E">
        <w:rPr>
          <w:sz w:val="28"/>
          <w:szCs w:val="28"/>
        </w:rPr>
        <w:t>Создать два класса вектор (</w:t>
      </w:r>
      <w:proofErr w:type="spellStart"/>
      <w:r w:rsidRPr="0025123E">
        <w:rPr>
          <w:sz w:val="28"/>
          <w:szCs w:val="28"/>
        </w:rPr>
        <w:t>double</w:t>
      </w:r>
      <w:proofErr w:type="spellEnd"/>
      <w:r w:rsidRPr="0025123E">
        <w:rPr>
          <w:sz w:val="28"/>
          <w:szCs w:val="28"/>
        </w:rPr>
        <w:t xml:space="preserve"> *) и матрица (</w:t>
      </w:r>
      <w:proofErr w:type="spellStart"/>
      <w:r w:rsidRPr="0025123E">
        <w:rPr>
          <w:sz w:val="28"/>
          <w:szCs w:val="28"/>
        </w:rPr>
        <w:t>double</w:t>
      </w:r>
      <w:proofErr w:type="spellEnd"/>
      <w:r w:rsidRPr="0025123E">
        <w:rPr>
          <w:sz w:val="28"/>
          <w:szCs w:val="28"/>
        </w:rPr>
        <w:t xml:space="preserve"> **). Определить конструкторы - по умолчанию, с параметром, для класса матрица с двумя параметрами, копирования, деструкторы. Определить функцию умножения матрицу на вектор как дружественную.</w:t>
      </w:r>
    </w:p>
    <w:p w:rsidR="00441AE1" w:rsidRDefault="00441AE1"/>
    <w:p w:rsidR="00F15DE2" w:rsidRDefault="00F15DE2"/>
    <w:p w:rsidR="00F15DE2" w:rsidRDefault="00F15DE2" w:rsidP="00F15DE2">
      <w:pPr>
        <w:jc w:val="center"/>
      </w:pPr>
      <w:r>
        <w:rPr>
          <w:noProof/>
        </w:rPr>
        <w:drawing>
          <wp:inline distT="0" distB="0" distL="0" distR="0" wp14:anchorId="2E3F153A" wp14:editId="451E1F3F">
            <wp:extent cx="571500" cy="571500"/>
            <wp:effectExtent l="0" t="0" r="0" b="0"/>
            <wp:docPr id="2" name="Рисунок 2" descr="Undo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Undo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15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22105F"/>
    <w:multiLevelType w:val="hybridMultilevel"/>
    <w:tmpl w:val="5EAC607E"/>
    <w:lvl w:ilvl="0" w:tplc="B8D2E62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C4"/>
    <w:rsid w:val="000F3557"/>
    <w:rsid w:val="00441AE1"/>
    <w:rsid w:val="008854C4"/>
    <w:rsid w:val="00D85AD2"/>
    <w:rsid w:val="00F1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4601E5-1F60-40F9-B0A5-8FD23A4F9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5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F3557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0F3557"/>
    <w:pPr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0F35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../&#1087;&#1088;&#1072;&#1082;&#1090;&#1080;&#1095;&#1077;&#1089;&#1082;&#1080;&#1077;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2017-06-14T10:01:00Z</dcterms:created>
  <dcterms:modified xsi:type="dcterms:W3CDTF">2017-06-14T10:18:00Z</dcterms:modified>
</cp:coreProperties>
</file>